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النفقات العامة على مستويات التضخم  دراسة حالة الجزائر (2015/1980)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خلوف أمينة/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التضخم/ نظريات التضخم/ الإنفاق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