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du calcul différentiel à la géométrie de l'espace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Bensiammer Aziza/ Bouden Rabah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Théoréme/ Equations/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