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زيادة حجم الإستثمارات حالة الجزائر(1990-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أح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قتصاد الجزائري/ إقتصاديات الدول النامية/ السياسة الإنف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