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والحوافز وأثرها على أداء الموارد البشرية دراسة حالة مؤسسة تسيير وتحقيق الصناعات المترابطة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اجة سعي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حوافز/ الأنظمة/ إنتاجية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