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ودوره في تحسين أداء المؤسسة الإنتاجية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لبنى/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الأداء/ أدوات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