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opérateurs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Kerioui Nadjah/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borné/ Espace/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