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الإنتاجية في المؤسسة الإقتصادية  : دراسة حالة مؤسسة سبتكس للنسيج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زقاد خولة/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إدارة الموارد البشرية/ الإنتاجية/ المؤسسات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