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القروض المصغرة في زيادة حجم الإستثمار  : دراسة حالة الوكالة الوطنية لتسيير القرض المصغر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بوغابة يسمينة/ مشري فريد(رئيسا)، وليد لطيف (مناقشا)، ميلود برني(مشرفا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القروض المصغرة/ المشاريع الإستثمارية/ الوكالة الوطنية لتسيير القرض المصغر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