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المالية ودورها في حدوث الأزمات الإقتصادية : الأزمة الإقتصادية العالمية 2008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قيعص وفاء/ ،قرين الربيع(رئيسا)، بولعراس سفيان(مناقشا)، 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 المالية/ الاستثمار الأجنبي/ الأزمات الاقتصادية/ الأزمة الإقتصادية 2008/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