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متطلبات تطبيق إدارة المعرفة في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موسى أمنة/ ،دوفي قرمية(رئيسا)، لطيف وليد(مناقشا)، حسيني ابتسام(مشرفا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متطلبات إدارة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