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 luation du risque de prolifération des algues dans l'Oued Endj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erfa Sam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ytoplancton/ paramètres physico-chimiques/ Cours d'eau/ Eutrophisation/ Bio indicateur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