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L'utilisation des eaux usées traitées en irrigation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Boudraa lotfi/ kabour.A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irrigation/ l'environnement/ l'eau usée/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