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problématique de l'envasement dans les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Bendjeddou messaouda/ Allia.Z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barrages/ la vase/ l'envasement/ dragages/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05/08/2026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