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ظم عند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ابي فاروق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بد القاهر الجرجاني/ شعرية النظ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