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دونيس تاريخ يتمزق في جسد إمرأة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روقية/ بن وريدة نوال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قصيدة الحرة/ ديوان أدون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