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بيدااغوجيا الفروق الفردية وأثرها في إدارة الصف المرحلة الإبتدائية الطور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مشحالك رحيمة/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والتعلم/ بيداغوجية الفروق الفردية/ إدارة الصف/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