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طين في رواية غسان كنفاني عائد إلى حيف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مديحة/ بوريدح حنا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سرد/ غسان كنف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