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ألفاظ الحزن والفرح في القرآن الكريم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عكنوش إيمان/ عنصري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