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قصيدة كل ما يتمنى المرء يدركه للمتنبي دراسة صوتية دلالية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نوع الوثيقة</w:t>
            </w:r>
          </w:p>
        </w:tc>
        <w:tc>
          <w:tcPr>
            <w:tcW w:type="dxa" w:w="4320"/>
            <w:vAlign w:val="center"/>
          </w:tcPr>
          <w:p>
            <w:r>
              <w:t>آخر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اللغة</w:t>
            </w:r>
          </w:p>
        </w:tc>
        <w:tc>
          <w:tcPr>
            <w:tcW w:type="dxa" w:w="7000"/>
          </w:tcPr>
          <w:p>
            <w:r>
              <w:t>عربية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المؤلف</w:t>
            </w:r>
          </w:p>
        </w:tc>
        <w:tc>
          <w:tcPr>
            <w:tcW w:type="dxa" w:w="7000"/>
          </w:tcPr>
          <w:p>
            <w:r>
              <w:t xml:space="preserve">زايدي رحيم/ كيحل عبد الحكيم/ خذري نوري (مشرفا)/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العنوان البيبليوغرافي</w:t>
            </w:r>
          </w:p>
        </w:tc>
        <w:tc>
          <w:tcPr>
            <w:tcW w:type="dxa" w:w="7000"/>
          </w:tcPr>
          <w:p>
            <w:r>
              <w:t xml:space="preserve">المركز الجامعي ميلة/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عدد الصفحات</w:t>
            </w:r>
          </w:p>
        </w:tc>
        <w:tc>
          <w:tcPr>
            <w:tcW w:type="dxa" w:w="7000"/>
          </w:tcPr>
          <w:p>
            <w:r>
              <w:t>75ص.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القياس</w:t>
            </w:r>
          </w:p>
        </w:tc>
        <w:tc>
          <w:tcPr>
            <w:tcW w:type="dxa" w:w="7000"/>
          </w:tcPr>
          <w:p>
            <w:r>
              <w:t>30*21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الرقم المعياري</w:t>
            </w:r>
          </w:p>
        </w:tc>
        <w:tc>
          <w:tcPr>
            <w:tcW w:type="dxa" w:w="7000"/>
          </w:tcPr>
          <w:p>
            <w:r>
              <w:t>80091111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الموضوع</w:t>
            </w:r>
          </w:p>
        </w:tc>
        <w:tc>
          <w:tcPr>
            <w:tcW w:type="dxa" w:w="7000"/>
          </w:tcPr>
          <w:p>
            <w:r>
              <w:t xml:space="preserve">المستوى الدلالي/ المستوى الصّوتي/ دراسة صوتية دلالية/ المتنبّي/ </w:t>
            </w:r>
          </w:p>
        </w:tc>
      </w:tr>
    </w:tbl>
    <w:p>
      <w:pPr>
        <w:pStyle w:val="Heading3"/>
      </w:pPr>
      <w:r>
        <w:t>ملخص</w:t>
      </w:r>
    </w:p>
    <w:p>
      <w:r>
        <w:t>None</w:t>
      </w:r>
    </w:p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Abdel Hafid Boussouf University  of Mila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30/07/2026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