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وصية الخطاب الروائي عند فضيلة الفاروق رواية مزاج مراهق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 مريم/ بن نجار نبيل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روائي/ طبيعة السرد/ مزاج مراه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