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الجملة العربية والقضية المنطقية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سنون آمال/ حد مسعود كنزة/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