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بيئة الأندلسية في موشحات ابن زه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وفاء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