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إبداع الشعري في كتاب العم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يدر حياة/ تواتي زينب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بداع/ الشعر/ كتاب العم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