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الإيديولوجيا وسطوة المكان في رواية مملكة الفراشة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يوسفي إسمهان/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الجزائرية/ المكان الروائي/ واسيني الأعرج/ رواية مملكة الفراشة/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