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زقار يحي/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واسيني الأعرج/ الحس/ المأساة/ الخطاب الروائي الجزائري/ رواية ذاكرة الماء/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