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الدولية للمحاسبة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