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المحلية ممارسات وفاعلون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بن غضبان/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الادارة/ الاصلاح/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