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احمد ذياب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الاداري الاقتصاد/ الضرائب/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