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واستراتيجيات القضاء على الازمات الاقتصادية والمالية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بن حكمت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