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 والقانون المالي والضري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دل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11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الاستثمار المالي/ الضرائ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