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العمليات المصرفية : مداخل وتطبيقات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صادق راشد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9789957125653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النظام المصرفي/ المصارف التجارية/ السيولة المصرفية/ رأس المال المصرفي/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