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المستوى الصوتي في الضرائر الشعرية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سالم بني حمد/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دروب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9789957491987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الضرائر الشعرية/ المستوى الصوتي/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