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السردي في الرواية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علي محمد الشريم/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9789957708313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العربية/ الخطاب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