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العربية للناطقين بغيرها في ضوء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حسين ابو عمشة/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النظرية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