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في ضوء الدرس اللغوي الأسلوبي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