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السيرة الداتية في الادب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شعبان عبد الحكيم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الوراق/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9789957334345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العصر الحديث/ السيرة الذاتية/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