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بين الماهية و الهوية(قراءات في نصوص سرد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بيل حمدي الشا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3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