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تهافت ابن رشد في كتابه تهافت التهافت : مظاهره - اثاره - أسبابه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كبير علال/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الفلسفة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