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بالعربية في نظام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الإدارة الإلكترونية/ المحتوى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