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العامة كأداة لتسيير المؤسسة دراسة حالة مديرية الخدمات الإجتماعية ''sonatrach'' DOS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نوال/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الجزائر 03/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