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القطاع السياحي في التنمية المستدامة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بركات خولة/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التنمية المستدامة/ القطاع السياحي/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