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اتخاد قرار منح قرض لدى بنك : دراسة حالة : الصندوق الوطني للتوفير و الاحتياط -بنك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نوال بدرون/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التحليل المالي/ قرض/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