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استثمار أموال الزكاة في رفع مستوى التشغيل  دراسة حالة مؤسسة الزكاة بولاية سيلانجور ماليزيا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لخضر اسماء/ ،رملي حمزة(رئيسا)، عبد الباسط عليا(مناقشا)، 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الزكاة/ سيلانجور ماليزيا/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