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استثمار أموال الزكاة في رفع مستوى التشغيل  دراسة حالة مؤسسة الزكاة بولاية سيلانجور ماليزيا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لخضر اسماء/ ،رملي حمزة(رئيسا)، عبد الباسط عليا(مناقشا)،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الزكاة/ سيلانجور ماليزيا/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