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المناطق الحرة في جذب الاستثمار الأجنبي المباشر : دراسة تجربة المناطق الحرة في مصر و الجزائر (2004-2014)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جميلة حديسي/ ،نوال بيراز(رئيسا)، سارة بوسعيود(مناقشا)، سعاد بوبحة(مشرفا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153ص.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33088111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مصر/ الجزائر/ الإستثمار الأجنبي/ المناطق الحرة/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