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حقيق التنمية الإقتصادية دراسة حالة الجزائر من 2005إلى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أمال/ أبوبكر بوسالم (رئيسا) ; واضح فواز ( 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نمية الإقتصادية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