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متغيرات هيكل الصناعة المصرفية في الجزائر : دراسة حالة عينة من البنوك العمومية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بولصباح عبلة/ مرزوقي ياسر(رئيسا) ,حريد رامي (مناقشا) ,واضح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الصناعة المصرفية/ هيكل الصناعة/ المنافسة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