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وانين الصوتية في بناء الكلم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4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ماثلة/ القوانين الصوتية/ الكلم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