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schema directeur d'assainissement d'une ville (ville de sidi merouane w.mila)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Labiod Ramdane/ ATHAMNA. A Président,BOUMESSENEGH. A Examinateur; KHELALFA. 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ville de sidi merouane/ d'assainissementd'une ville/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