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impacts du barrage de béni haroun sur le plan climatique et hydrologique de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Teffaha Somia/ B oumessenegh Amel Président; Athamna Ali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hydrologie/ définition du barrage/ Réseau hydrographique/ Géomorphologie et Géologie/ Hydro-climatologie/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