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service web pour le controle financier / trésor de la wilaya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guechi nawel/ BOURIDAH Adel encadreur; BOULMERKA Aissa Président,BOUBAKIR Mohammed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contrôle financier/ uml/ java/ services web/ UP simplifié/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